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0A9" w:rsidRPr="003E43C7" w:rsidRDefault="001E30A9" w:rsidP="001E30A9">
      <w:pPr>
        <w:jc w:val="center"/>
        <w:rPr>
          <w:b/>
          <w:sz w:val="21"/>
          <w:szCs w:val="21"/>
          <w:lang w:val="uk-UA"/>
        </w:rPr>
      </w:pPr>
      <w:bookmarkStart w:id="0" w:name="_GoBack"/>
      <w:bookmarkEnd w:id="0"/>
      <w:r w:rsidRPr="003E43C7">
        <w:rPr>
          <w:b/>
          <w:sz w:val="21"/>
          <w:szCs w:val="21"/>
          <w:lang w:val="uk-UA"/>
        </w:rPr>
        <w:t xml:space="preserve">Бюлетень </w:t>
      </w:r>
    </w:p>
    <w:p w:rsidR="001E30A9" w:rsidRPr="003E43C7" w:rsidRDefault="001E30A9" w:rsidP="001E30A9">
      <w:pPr>
        <w:jc w:val="center"/>
        <w:rPr>
          <w:b/>
          <w:sz w:val="21"/>
          <w:szCs w:val="21"/>
          <w:lang w:val="uk-UA"/>
        </w:rPr>
      </w:pPr>
      <w:r w:rsidRPr="003E43C7">
        <w:rPr>
          <w:b/>
          <w:sz w:val="21"/>
          <w:szCs w:val="21"/>
          <w:lang w:val="uk-UA"/>
        </w:rPr>
        <w:t>для голосування акціонером</w:t>
      </w:r>
    </w:p>
    <w:p w:rsidR="007125BB" w:rsidRPr="007125BB" w:rsidRDefault="001E30A9" w:rsidP="007125BB">
      <w:pPr>
        <w:jc w:val="center"/>
        <w:rPr>
          <w:b/>
          <w:u w:val="single"/>
          <w:lang w:val="uk-UA"/>
        </w:rPr>
      </w:pPr>
      <w:r w:rsidRPr="003E43C7">
        <w:rPr>
          <w:b/>
          <w:sz w:val="21"/>
          <w:szCs w:val="21"/>
          <w:lang w:val="uk-UA"/>
        </w:rPr>
        <w:t xml:space="preserve"> </w:t>
      </w:r>
      <w:r w:rsidR="002203B0">
        <w:rPr>
          <w:b/>
          <w:u w:val="single"/>
          <w:lang w:val="uk-UA"/>
        </w:rPr>
        <w:t>___________________________________________</w:t>
      </w:r>
    </w:p>
    <w:p w:rsidR="001E30A9" w:rsidRPr="003E43C7" w:rsidRDefault="001E30A9" w:rsidP="001E30A9">
      <w:pPr>
        <w:jc w:val="center"/>
        <w:rPr>
          <w:b/>
          <w:sz w:val="21"/>
          <w:szCs w:val="21"/>
          <w:lang w:val="uk-UA"/>
        </w:rPr>
      </w:pPr>
    </w:p>
    <w:p w:rsidR="001E30A9" w:rsidRPr="003E43C7" w:rsidRDefault="001E30A9" w:rsidP="001E30A9">
      <w:pPr>
        <w:ind w:left="2832"/>
        <w:rPr>
          <w:b/>
          <w:sz w:val="21"/>
          <w:szCs w:val="21"/>
          <w:lang w:val="uk-UA"/>
        </w:rPr>
      </w:pPr>
      <w:r w:rsidRPr="003E43C7">
        <w:rPr>
          <w:b/>
          <w:sz w:val="21"/>
          <w:szCs w:val="21"/>
          <w:lang w:val="uk-UA"/>
        </w:rPr>
        <w:t xml:space="preserve"> (ПІП фізичної особи/повна назва юридичної особи)</w:t>
      </w:r>
    </w:p>
    <w:p w:rsidR="001E30A9" w:rsidRPr="003E43C7" w:rsidRDefault="001E30A9" w:rsidP="001E30A9">
      <w:pPr>
        <w:ind w:left="1276"/>
        <w:rPr>
          <w:sz w:val="21"/>
          <w:szCs w:val="21"/>
          <w:lang w:val="uk-UA"/>
        </w:rPr>
      </w:pPr>
      <w:r w:rsidRPr="003E43C7">
        <w:rPr>
          <w:b/>
          <w:sz w:val="21"/>
          <w:szCs w:val="21"/>
          <w:lang w:val="uk-UA"/>
        </w:rPr>
        <w:t>________________________________________________________________________</w:t>
      </w:r>
    </w:p>
    <w:p w:rsidR="001E30A9" w:rsidRPr="003E43C7" w:rsidRDefault="001E30A9" w:rsidP="001E30A9">
      <w:pPr>
        <w:jc w:val="center"/>
        <w:rPr>
          <w:b/>
          <w:sz w:val="21"/>
          <w:szCs w:val="21"/>
          <w:lang w:val="uk-UA"/>
        </w:rPr>
      </w:pPr>
      <w:r w:rsidRPr="003E43C7">
        <w:rPr>
          <w:b/>
          <w:sz w:val="21"/>
          <w:szCs w:val="21"/>
          <w:lang w:val="uk-UA"/>
        </w:rPr>
        <w:t>(реквізити представника акціонера – за наявності)</w:t>
      </w:r>
    </w:p>
    <w:p w:rsidR="001E30A9" w:rsidRPr="003E43C7" w:rsidRDefault="001E30A9" w:rsidP="001E30A9">
      <w:pPr>
        <w:jc w:val="center"/>
        <w:rPr>
          <w:b/>
          <w:sz w:val="21"/>
          <w:szCs w:val="21"/>
          <w:lang w:val="uk-UA"/>
        </w:rPr>
      </w:pPr>
      <w:r w:rsidRPr="003E43C7">
        <w:rPr>
          <w:b/>
          <w:sz w:val="21"/>
          <w:szCs w:val="21"/>
          <w:lang w:val="uk-UA"/>
        </w:rPr>
        <w:t>на загальних зборах акціонерів</w:t>
      </w:r>
    </w:p>
    <w:p w:rsidR="001E30A9" w:rsidRPr="003E43C7" w:rsidRDefault="001E30A9" w:rsidP="001E30A9">
      <w:pPr>
        <w:jc w:val="center"/>
        <w:rPr>
          <w:b/>
          <w:sz w:val="21"/>
          <w:szCs w:val="21"/>
          <w:lang w:val="uk-UA"/>
        </w:rPr>
      </w:pPr>
      <w:r w:rsidRPr="003E43C7">
        <w:rPr>
          <w:b/>
          <w:sz w:val="21"/>
          <w:szCs w:val="21"/>
          <w:lang w:val="uk-UA"/>
        </w:rPr>
        <w:t>Акціонерного товариства  “Банк інвестицій та заощаджень”</w:t>
      </w:r>
    </w:p>
    <w:p w:rsidR="001E30A9" w:rsidRPr="003E43C7" w:rsidRDefault="001E30A9" w:rsidP="001E30A9">
      <w:pPr>
        <w:jc w:val="center"/>
        <w:rPr>
          <w:b/>
          <w:sz w:val="21"/>
          <w:szCs w:val="21"/>
          <w:lang w:val="uk-UA"/>
        </w:rPr>
      </w:pPr>
      <w:r w:rsidRPr="003E43C7">
        <w:rPr>
          <w:b/>
          <w:sz w:val="21"/>
          <w:szCs w:val="21"/>
          <w:lang w:val="uk-UA"/>
        </w:rPr>
        <w:t>(код ЄДРПОУ 33695095)</w:t>
      </w:r>
    </w:p>
    <w:p w:rsidR="001E30A9" w:rsidRPr="003E43C7" w:rsidRDefault="001E30A9" w:rsidP="001E30A9">
      <w:pPr>
        <w:rPr>
          <w:b/>
          <w:sz w:val="21"/>
          <w:szCs w:val="21"/>
          <w:lang w:val="uk-UA"/>
        </w:rPr>
      </w:pPr>
      <w:r w:rsidRPr="003E43C7">
        <w:rPr>
          <w:b/>
          <w:sz w:val="21"/>
          <w:szCs w:val="21"/>
          <w:lang w:val="uk-UA"/>
        </w:rPr>
        <w:t xml:space="preserve">                                                                                  від </w:t>
      </w:r>
      <w:r>
        <w:rPr>
          <w:b/>
          <w:sz w:val="21"/>
          <w:szCs w:val="21"/>
          <w:lang w:val="uk-UA"/>
        </w:rPr>
        <w:t>15.12</w:t>
      </w:r>
      <w:r w:rsidRPr="003E43C7">
        <w:rPr>
          <w:b/>
          <w:sz w:val="21"/>
          <w:szCs w:val="21"/>
          <w:lang w:val="uk-UA"/>
        </w:rPr>
        <w:t>.2023 року.</w:t>
      </w:r>
    </w:p>
    <w:p w:rsidR="001E30A9" w:rsidRPr="003E43C7" w:rsidRDefault="001E30A9" w:rsidP="001E30A9">
      <w:pPr>
        <w:numPr>
          <w:ilvl w:val="0"/>
          <w:numId w:val="2"/>
        </w:numPr>
        <w:jc w:val="both"/>
        <w:rPr>
          <w:sz w:val="21"/>
          <w:szCs w:val="21"/>
          <w:lang w:val="uk-UA"/>
        </w:rPr>
      </w:pPr>
      <w:r w:rsidRPr="003E43C7">
        <w:rPr>
          <w:sz w:val="21"/>
          <w:szCs w:val="21"/>
          <w:lang w:val="uk-UA"/>
        </w:rPr>
        <w:t>Повне найменування Товариства:</w:t>
      </w:r>
    </w:p>
    <w:p w:rsidR="001E30A9" w:rsidRPr="003E43C7" w:rsidRDefault="001E30A9" w:rsidP="001E30A9">
      <w:pPr>
        <w:ind w:left="502" w:hanging="360"/>
        <w:jc w:val="both"/>
        <w:rPr>
          <w:sz w:val="21"/>
          <w:szCs w:val="21"/>
          <w:lang w:val="uk-UA"/>
        </w:rPr>
      </w:pPr>
      <w:r w:rsidRPr="003E43C7">
        <w:rPr>
          <w:sz w:val="21"/>
          <w:szCs w:val="21"/>
          <w:lang w:val="uk-UA"/>
        </w:rPr>
        <w:t xml:space="preserve"> Акціонерне товариство «Банк інвестицій та заощаджень» (код ЄДРПОУ 33695095) (надалі скорочено - Банк);</w:t>
      </w:r>
    </w:p>
    <w:p w:rsidR="001E30A9" w:rsidRPr="003E43C7" w:rsidRDefault="001E30A9" w:rsidP="001E30A9">
      <w:pPr>
        <w:numPr>
          <w:ilvl w:val="0"/>
          <w:numId w:val="2"/>
        </w:numPr>
        <w:jc w:val="both"/>
        <w:rPr>
          <w:sz w:val="21"/>
          <w:szCs w:val="21"/>
          <w:lang w:val="uk-UA"/>
        </w:rPr>
      </w:pPr>
      <w:r w:rsidRPr="003E43C7">
        <w:rPr>
          <w:sz w:val="21"/>
          <w:szCs w:val="21"/>
          <w:lang w:val="uk-UA"/>
        </w:rPr>
        <w:t xml:space="preserve">Дата проведення дистанційних </w:t>
      </w:r>
      <w:r>
        <w:rPr>
          <w:sz w:val="21"/>
          <w:szCs w:val="21"/>
          <w:lang w:val="uk-UA"/>
        </w:rPr>
        <w:t>позачергових</w:t>
      </w:r>
      <w:r w:rsidRPr="003E43C7">
        <w:rPr>
          <w:sz w:val="21"/>
          <w:szCs w:val="21"/>
          <w:lang w:val="uk-UA"/>
        </w:rPr>
        <w:t xml:space="preserve"> загальних зборів акціонерів: </w:t>
      </w:r>
      <w:r>
        <w:rPr>
          <w:sz w:val="21"/>
          <w:szCs w:val="21"/>
          <w:lang w:val="uk-UA"/>
        </w:rPr>
        <w:t>15 грудня</w:t>
      </w:r>
      <w:r w:rsidRPr="003E43C7">
        <w:rPr>
          <w:sz w:val="21"/>
          <w:szCs w:val="21"/>
          <w:lang w:val="uk-UA"/>
        </w:rPr>
        <w:t xml:space="preserve"> 2023 року ;</w:t>
      </w:r>
    </w:p>
    <w:p w:rsidR="001E30A9" w:rsidRPr="003E43C7" w:rsidRDefault="001E30A9" w:rsidP="001E30A9">
      <w:pPr>
        <w:numPr>
          <w:ilvl w:val="0"/>
          <w:numId w:val="2"/>
        </w:numPr>
        <w:jc w:val="both"/>
        <w:rPr>
          <w:sz w:val="21"/>
          <w:szCs w:val="21"/>
          <w:lang w:val="uk-UA"/>
        </w:rPr>
      </w:pPr>
      <w:r w:rsidRPr="003E43C7">
        <w:rPr>
          <w:sz w:val="21"/>
          <w:szCs w:val="21"/>
          <w:lang w:val="uk-UA"/>
        </w:rPr>
        <w:t xml:space="preserve">Дата і час початку голосування: </w:t>
      </w:r>
      <w:r w:rsidRPr="004E3EE7">
        <w:rPr>
          <w:sz w:val="21"/>
          <w:szCs w:val="21"/>
          <w:lang w:val="uk-UA"/>
        </w:rPr>
        <w:t>28.11.2023 року, 10:00</w:t>
      </w:r>
      <w:r w:rsidRPr="003E43C7">
        <w:rPr>
          <w:sz w:val="21"/>
          <w:szCs w:val="21"/>
          <w:lang w:val="uk-UA"/>
        </w:rPr>
        <w:t>;</w:t>
      </w:r>
    </w:p>
    <w:p w:rsidR="001E30A9" w:rsidRPr="003E43C7" w:rsidRDefault="001E30A9" w:rsidP="001E30A9">
      <w:pPr>
        <w:numPr>
          <w:ilvl w:val="0"/>
          <w:numId w:val="2"/>
        </w:numPr>
        <w:jc w:val="both"/>
        <w:rPr>
          <w:sz w:val="21"/>
          <w:szCs w:val="21"/>
          <w:lang w:val="uk-UA"/>
        </w:rPr>
      </w:pPr>
      <w:r w:rsidRPr="003E43C7">
        <w:rPr>
          <w:sz w:val="21"/>
          <w:szCs w:val="21"/>
          <w:lang w:val="uk-UA"/>
        </w:rPr>
        <w:t xml:space="preserve">Дата і час завершення голосування: </w:t>
      </w:r>
      <w:r w:rsidRPr="004E3EE7">
        <w:rPr>
          <w:sz w:val="21"/>
          <w:szCs w:val="21"/>
          <w:lang w:val="uk-UA"/>
        </w:rPr>
        <w:t xml:space="preserve">15.12.2023 року </w:t>
      </w:r>
      <w:r w:rsidRPr="003E43C7">
        <w:rPr>
          <w:sz w:val="21"/>
          <w:szCs w:val="21"/>
          <w:lang w:val="uk-UA"/>
        </w:rPr>
        <w:t xml:space="preserve">до 18:00; </w:t>
      </w:r>
    </w:p>
    <w:p w:rsidR="001E30A9" w:rsidRPr="003E43C7" w:rsidRDefault="001E30A9" w:rsidP="001E30A9">
      <w:pPr>
        <w:ind w:left="502" w:hanging="360"/>
        <w:jc w:val="both"/>
        <w:rPr>
          <w:sz w:val="21"/>
          <w:szCs w:val="21"/>
          <w:lang w:val="uk-UA"/>
        </w:rPr>
      </w:pPr>
      <w:r w:rsidRPr="003E43C7">
        <w:rPr>
          <w:sz w:val="21"/>
          <w:szCs w:val="21"/>
          <w:lang w:val="uk-UA"/>
        </w:rPr>
        <w:t>5)   Кількість голосів, що належать акціонеру (одна акція – один голос):</w:t>
      </w:r>
      <w:r w:rsidRPr="003E43C7">
        <w:rPr>
          <w:b/>
          <w:bCs/>
          <w:sz w:val="21"/>
          <w:szCs w:val="21"/>
          <w:lang w:val="uk-UA"/>
        </w:rPr>
        <w:t xml:space="preserve"> </w:t>
      </w:r>
      <w:r w:rsidRPr="003E43C7">
        <w:rPr>
          <w:b/>
          <w:sz w:val="21"/>
          <w:szCs w:val="21"/>
          <w:lang w:val="uk-UA"/>
        </w:rPr>
        <w:t xml:space="preserve">__________  </w:t>
      </w:r>
      <w:r w:rsidRPr="003E43C7">
        <w:rPr>
          <w:sz w:val="21"/>
          <w:szCs w:val="21"/>
          <w:lang w:val="uk-UA"/>
        </w:rPr>
        <w:t xml:space="preserve">голосів </w:t>
      </w:r>
    </w:p>
    <w:p w:rsidR="001E30A9" w:rsidRPr="003E43C7" w:rsidRDefault="001E30A9" w:rsidP="001E30A9">
      <w:pPr>
        <w:jc w:val="both"/>
        <w:rPr>
          <w:sz w:val="21"/>
          <w:szCs w:val="21"/>
          <w:lang w:val="uk-UA"/>
        </w:rPr>
      </w:pPr>
      <w:r w:rsidRPr="003E43C7">
        <w:rPr>
          <w:sz w:val="21"/>
          <w:szCs w:val="21"/>
          <w:lang w:val="uk-UA"/>
        </w:rPr>
        <w:t>(кількість голосів в бюлетені для голосування зазначається акціонером (його представником) виходячи із кількості голосуючих акцій Банку такого акціонера, які обліковуються на рахунку в цінних паперах акціонера, що обслуговується депозитарною установою)</w:t>
      </w:r>
    </w:p>
    <w:p w:rsidR="001E30A9" w:rsidRPr="003E43C7" w:rsidRDefault="001E30A9" w:rsidP="001E30A9">
      <w:pPr>
        <w:ind w:firstLine="142"/>
        <w:rPr>
          <w:b/>
          <w:color w:val="FF0000"/>
          <w:sz w:val="21"/>
          <w:szCs w:val="21"/>
          <w:lang w:val="uk-UA"/>
        </w:rPr>
      </w:pPr>
      <w:r w:rsidRPr="003E43C7">
        <w:rPr>
          <w:b/>
          <w:color w:val="FF0000"/>
          <w:sz w:val="21"/>
          <w:szCs w:val="21"/>
          <w:lang w:val="uk-U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506"/>
        <w:gridCol w:w="1605"/>
      </w:tblGrid>
      <w:tr w:rsidR="001E30A9" w:rsidRPr="003E43C7" w:rsidTr="00041C51">
        <w:tc>
          <w:tcPr>
            <w:tcW w:w="3794" w:type="dxa"/>
            <w:tcBorders>
              <w:top w:val="single" w:sz="4" w:space="0" w:color="auto"/>
              <w:left w:val="single" w:sz="4" w:space="0" w:color="auto"/>
              <w:bottom w:val="single" w:sz="4" w:space="0" w:color="auto"/>
              <w:right w:val="single" w:sz="4" w:space="0" w:color="auto"/>
            </w:tcBorders>
            <w:hideMark/>
          </w:tcPr>
          <w:p w:rsidR="001E30A9" w:rsidRPr="003E43C7" w:rsidRDefault="001E30A9" w:rsidP="00041C51">
            <w:pPr>
              <w:jc w:val="center"/>
              <w:rPr>
                <w:color w:val="000000"/>
                <w:sz w:val="21"/>
                <w:szCs w:val="21"/>
                <w:lang w:val="uk-UA"/>
              </w:rPr>
            </w:pPr>
            <w:r w:rsidRPr="003E43C7">
              <w:rPr>
                <w:color w:val="000000"/>
                <w:sz w:val="21"/>
                <w:szCs w:val="21"/>
                <w:lang w:val="uk-UA"/>
              </w:rPr>
              <w:t>Питання</w:t>
            </w:r>
            <w:r w:rsidRPr="003E43C7">
              <w:rPr>
                <w:b/>
                <w:color w:val="000000"/>
                <w:sz w:val="21"/>
                <w:szCs w:val="21"/>
                <w:lang w:val="uk-UA"/>
              </w:rPr>
              <w:t xml:space="preserve"> </w:t>
            </w:r>
            <w:r w:rsidRPr="003E43C7">
              <w:rPr>
                <w:color w:val="000000"/>
                <w:sz w:val="21"/>
                <w:szCs w:val="21"/>
              </w:rPr>
              <w:t>порядку денного</w:t>
            </w:r>
            <w:r w:rsidRPr="003E43C7">
              <w:rPr>
                <w:color w:val="000000"/>
                <w:sz w:val="21"/>
                <w:szCs w:val="21"/>
                <w:lang w:val="uk-UA"/>
              </w:rPr>
              <w:t>, винесені на голосування</w:t>
            </w:r>
          </w:p>
        </w:tc>
        <w:tc>
          <w:tcPr>
            <w:tcW w:w="4506" w:type="dxa"/>
            <w:tcBorders>
              <w:top w:val="single" w:sz="4" w:space="0" w:color="auto"/>
              <w:left w:val="single" w:sz="4" w:space="0" w:color="auto"/>
              <w:bottom w:val="single" w:sz="4" w:space="0" w:color="auto"/>
              <w:right w:val="single" w:sz="4" w:space="0" w:color="auto"/>
            </w:tcBorders>
            <w:hideMark/>
          </w:tcPr>
          <w:p w:rsidR="001E30A9" w:rsidRPr="003E43C7" w:rsidRDefault="001E30A9" w:rsidP="00041C51">
            <w:pPr>
              <w:tabs>
                <w:tab w:val="left" w:pos="1134"/>
              </w:tabs>
              <w:jc w:val="center"/>
              <w:rPr>
                <w:color w:val="000000"/>
                <w:sz w:val="21"/>
                <w:szCs w:val="21"/>
                <w:lang w:val="uk-UA"/>
              </w:rPr>
            </w:pPr>
            <w:r w:rsidRPr="003E43C7">
              <w:rPr>
                <w:color w:val="000000"/>
                <w:sz w:val="21"/>
                <w:szCs w:val="21"/>
                <w:lang w:val="uk-UA"/>
              </w:rPr>
              <w:t>Проект рішення</w:t>
            </w:r>
          </w:p>
        </w:tc>
        <w:tc>
          <w:tcPr>
            <w:tcW w:w="1605" w:type="dxa"/>
            <w:tcBorders>
              <w:top w:val="single" w:sz="4" w:space="0" w:color="auto"/>
              <w:left w:val="single" w:sz="4" w:space="0" w:color="auto"/>
              <w:bottom w:val="single" w:sz="4" w:space="0" w:color="auto"/>
              <w:right w:val="single" w:sz="4" w:space="0" w:color="auto"/>
            </w:tcBorders>
            <w:hideMark/>
          </w:tcPr>
          <w:p w:rsidR="001E30A9" w:rsidRPr="003E43C7" w:rsidRDefault="001E30A9" w:rsidP="00041C51">
            <w:pPr>
              <w:tabs>
                <w:tab w:val="left" w:pos="1134"/>
              </w:tabs>
              <w:jc w:val="center"/>
              <w:rPr>
                <w:sz w:val="21"/>
                <w:szCs w:val="21"/>
                <w:lang w:val="uk-UA"/>
              </w:rPr>
            </w:pPr>
            <w:r w:rsidRPr="003E43C7">
              <w:rPr>
                <w:sz w:val="21"/>
                <w:szCs w:val="21"/>
                <w:lang w:val="uk-UA"/>
              </w:rPr>
              <w:t>Варіанти голосування:</w:t>
            </w:r>
          </w:p>
          <w:p w:rsidR="001E30A9" w:rsidRPr="003E43C7" w:rsidRDefault="001E30A9" w:rsidP="00041C51">
            <w:pPr>
              <w:tabs>
                <w:tab w:val="left" w:pos="1134"/>
              </w:tabs>
              <w:jc w:val="center"/>
              <w:rPr>
                <w:color w:val="000000"/>
                <w:sz w:val="21"/>
                <w:szCs w:val="21"/>
                <w:lang w:val="uk-UA"/>
              </w:rPr>
            </w:pPr>
            <w:r w:rsidRPr="003E43C7">
              <w:rPr>
                <w:sz w:val="21"/>
                <w:szCs w:val="21"/>
                <w:lang w:val="uk-UA"/>
              </w:rPr>
              <w:t>"за", "проти", "утримався"</w:t>
            </w:r>
          </w:p>
        </w:tc>
      </w:tr>
      <w:tr w:rsidR="001E30A9" w:rsidRPr="00B94B46" w:rsidTr="00041C51">
        <w:tc>
          <w:tcPr>
            <w:tcW w:w="3794" w:type="dxa"/>
            <w:shd w:val="clear" w:color="auto" w:fill="auto"/>
          </w:tcPr>
          <w:p w:rsidR="001E30A9" w:rsidRPr="002C2B08" w:rsidRDefault="001E30A9" w:rsidP="00041C51">
            <w:pPr>
              <w:rPr>
                <w:b/>
                <w:bCs/>
                <w:sz w:val="21"/>
                <w:szCs w:val="21"/>
                <w:lang w:val="uk-UA"/>
              </w:rPr>
            </w:pPr>
            <w:r w:rsidRPr="002C2B08">
              <w:rPr>
                <w:b/>
                <w:bCs/>
                <w:sz w:val="21"/>
                <w:szCs w:val="21"/>
                <w:lang w:val="uk-UA"/>
              </w:rPr>
              <w:t>1.</w:t>
            </w:r>
            <w:r w:rsidRPr="002C2B08">
              <w:rPr>
                <w:b/>
                <w:bCs/>
                <w:sz w:val="21"/>
                <w:szCs w:val="21"/>
                <w:lang w:val="uk-UA"/>
              </w:rPr>
              <w:tab/>
              <w:t>Затвердження Статуту АТ «БАНК ІНВЕСТИЦІЙ ТА ЗАОЩАДЖЕНЬ» в новій редакції та уповноваження особи на підписання Статуту у новій редакції.</w:t>
            </w:r>
          </w:p>
          <w:p w:rsidR="001E30A9" w:rsidRPr="003E43C7" w:rsidRDefault="001E30A9" w:rsidP="00041C51">
            <w:pPr>
              <w:rPr>
                <w:b/>
                <w:sz w:val="21"/>
                <w:szCs w:val="21"/>
                <w:lang w:val="uk-UA"/>
              </w:rPr>
            </w:pPr>
          </w:p>
        </w:tc>
        <w:tc>
          <w:tcPr>
            <w:tcW w:w="4506" w:type="dxa"/>
            <w:shd w:val="clear" w:color="auto" w:fill="auto"/>
          </w:tcPr>
          <w:p w:rsidR="001E30A9" w:rsidRPr="0067561E" w:rsidRDefault="001E30A9" w:rsidP="001E30A9">
            <w:pPr>
              <w:numPr>
                <w:ilvl w:val="0"/>
                <w:numId w:val="1"/>
              </w:numPr>
              <w:ind w:left="34" w:firstLine="0"/>
              <w:jc w:val="both"/>
              <w:rPr>
                <w:sz w:val="20"/>
                <w:szCs w:val="20"/>
                <w:lang w:val="uk-UA"/>
              </w:rPr>
            </w:pPr>
            <w:r w:rsidRPr="0067561E">
              <w:rPr>
                <w:sz w:val="20"/>
                <w:szCs w:val="20"/>
                <w:lang w:val="uk-UA"/>
              </w:rPr>
              <w:t>Внести зміни до Статуту АТ «</w:t>
            </w:r>
            <w:r w:rsidRPr="007433A0">
              <w:rPr>
                <w:sz w:val="20"/>
                <w:szCs w:val="20"/>
                <w:lang w:val="uk-UA"/>
              </w:rPr>
              <w:t>БАНК ІНВЕСТИЦІЙ ТА ЗАОЩАДЖЕНЬ</w:t>
            </w:r>
            <w:r w:rsidRPr="0067561E">
              <w:rPr>
                <w:sz w:val="20"/>
                <w:szCs w:val="20"/>
                <w:lang w:val="uk-UA"/>
              </w:rPr>
              <w:t>», виклавши його в запропонованій новій редакції.</w:t>
            </w:r>
          </w:p>
          <w:p w:rsidR="001E30A9" w:rsidRDefault="001E30A9" w:rsidP="00041C51">
            <w:pPr>
              <w:ind w:left="34"/>
              <w:jc w:val="both"/>
              <w:rPr>
                <w:sz w:val="20"/>
                <w:szCs w:val="20"/>
                <w:lang w:val="uk-UA"/>
              </w:rPr>
            </w:pPr>
            <w:r w:rsidRPr="0067561E">
              <w:rPr>
                <w:sz w:val="20"/>
                <w:szCs w:val="20"/>
                <w:lang w:val="uk-UA"/>
              </w:rPr>
              <w:t xml:space="preserve">Доручити Голові Правління Банку підписати нову редакцію Статуту </w:t>
            </w:r>
            <w:r w:rsidRPr="007433A0">
              <w:rPr>
                <w:sz w:val="20"/>
                <w:szCs w:val="20"/>
                <w:lang w:val="uk-UA"/>
              </w:rPr>
              <w:t>АТ «БАНК ІНВЕСТИЦІЙ ТА ЗАОЩАДЖЕНЬ»</w:t>
            </w:r>
            <w:r>
              <w:rPr>
                <w:sz w:val="20"/>
                <w:szCs w:val="20"/>
                <w:lang w:val="uk-UA"/>
              </w:rPr>
              <w:t xml:space="preserve"> </w:t>
            </w:r>
            <w:r w:rsidRPr="0067561E">
              <w:rPr>
                <w:sz w:val="20"/>
                <w:szCs w:val="20"/>
                <w:lang w:val="uk-UA"/>
              </w:rPr>
              <w:t>та здійснити всі необхідні дії для державної реєстрації нової редакції Статуту Банку  з правом передоручення.</w:t>
            </w:r>
          </w:p>
          <w:p w:rsidR="001E30A9" w:rsidRPr="000E00E7" w:rsidRDefault="001E30A9" w:rsidP="00041C51">
            <w:pPr>
              <w:ind w:left="34"/>
              <w:jc w:val="both"/>
              <w:rPr>
                <w:sz w:val="21"/>
                <w:szCs w:val="21"/>
                <w:lang w:val="uk-UA"/>
              </w:rPr>
            </w:pPr>
          </w:p>
        </w:tc>
        <w:tc>
          <w:tcPr>
            <w:tcW w:w="1605" w:type="dxa"/>
            <w:shd w:val="clear" w:color="auto" w:fill="auto"/>
          </w:tcPr>
          <w:p w:rsidR="001E30A9" w:rsidRPr="000E00E7" w:rsidRDefault="001E30A9" w:rsidP="00041C51">
            <w:pPr>
              <w:jc w:val="both"/>
              <w:rPr>
                <w:sz w:val="21"/>
                <w:szCs w:val="21"/>
                <w:lang w:val="uk-UA"/>
              </w:rPr>
            </w:pPr>
          </w:p>
        </w:tc>
      </w:tr>
      <w:tr w:rsidR="001E30A9" w:rsidRPr="00B94B46" w:rsidTr="00041C51">
        <w:tc>
          <w:tcPr>
            <w:tcW w:w="3794" w:type="dxa"/>
            <w:shd w:val="clear" w:color="auto" w:fill="auto"/>
          </w:tcPr>
          <w:p w:rsidR="001E30A9" w:rsidRPr="003E43C7" w:rsidRDefault="001E30A9" w:rsidP="00041C51">
            <w:pPr>
              <w:rPr>
                <w:b/>
                <w:sz w:val="21"/>
                <w:szCs w:val="21"/>
                <w:lang w:val="uk-UA"/>
              </w:rPr>
            </w:pPr>
            <w:r w:rsidRPr="002C2B08">
              <w:rPr>
                <w:b/>
                <w:bCs/>
                <w:sz w:val="21"/>
                <w:szCs w:val="21"/>
                <w:lang w:val="uk-UA"/>
              </w:rPr>
              <w:t>2.</w:t>
            </w:r>
            <w:r w:rsidRPr="002C2B08">
              <w:rPr>
                <w:b/>
                <w:bCs/>
                <w:sz w:val="21"/>
                <w:szCs w:val="21"/>
                <w:lang w:val="uk-UA"/>
              </w:rPr>
              <w:tab/>
              <w:t>Затвердження нових  редакцій Положення про Загальні збори акціонерів АТ «БАНК ІНВЕСТИЦІЙ ТА ЗАОЩАДЖЕНЬ», Положення про Наглядову раду АТ «БАНК ІНВЕСТИЦІЙ ТА ЗАОЩАДЖЕНЬ» та Кодексу корпоративного управління АТ «БАНК ІНВЕСТИЦІЙ ТА ЗАОЩАДЖЕНЬ».</w:t>
            </w:r>
          </w:p>
          <w:p w:rsidR="001E30A9" w:rsidRPr="003E43C7" w:rsidRDefault="001E30A9" w:rsidP="00041C51">
            <w:pPr>
              <w:widowControl w:val="0"/>
              <w:autoSpaceDE w:val="0"/>
              <w:autoSpaceDN w:val="0"/>
              <w:adjustRightInd w:val="0"/>
              <w:rPr>
                <w:b/>
                <w:sz w:val="21"/>
                <w:szCs w:val="21"/>
                <w:lang w:val="uk-UA"/>
              </w:rPr>
            </w:pPr>
          </w:p>
        </w:tc>
        <w:tc>
          <w:tcPr>
            <w:tcW w:w="4506" w:type="dxa"/>
            <w:shd w:val="clear" w:color="auto" w:fill="auto"/>
          </w:tcPr>
          <w:p w:rsidR="001E30A9" w:rsidRPr="003E43C7" w:rsidRDefault="001E30A9" w:rsidP="00041C51">
            <w:pPr>
              <w:widowControl w:val="0"/>
              <w:autoSpaceDE w:val="0"/>
              <w:autoSpaceDN w:val="0"/>
              <w:adjustRightInd w:val="0"/>
              <w:jc w:val="both"/>
              <w:rPr>
                <w:sz w:val="21"/>
                <w:szCs w:val="21"/>
                <w:lang w:val="uk-UA"/>
              </w:rPr>
            </w:pPr>
            <w:r w:rsidRPr="003E43C7">
              <w:rPr>
                <w:sz w:val="21"/>
                <w:szCs w:val="21"/>
                <w:lang w:val="uk-UA"/>
              </w:rPr>
              <w:t xml:space="preserve">2. </w:t>
            </w:r>
            <w:r w:rsidRPr="00F75A49">
              <w:rPr>
                <w:sz w:val="20"/>
                <w:szCs w:val="20"/>
                <w:lang w:val="uk-UA"/>
              </w:rPr>
              <w:t>Затвердити Положення про Загальні збори акціонерів АТ «БАНК ІНВЕСТИЦІЙ ТА ЗАОЩАДЖЕНЬ», Положення про Наглядову раду АТ «БАНК ІНВЕСТИЦІЙ ТА ЗАОЩАДЖЕНЬ» та Кодекс корпоративного управління АТ «БАНК ІНВЕСТИЦІЙ ТА ЗАОЩАДЖЕНЬ» у  запропонованих нових редакціях.</w:t>
            </w:r>
          </w:p>
        </w:tc>
        <w:tc>
          <w:tcPr>
            <w:tcW w:w="1605" w:type="dxa"/>
            <w:shd w:val="clear" w:color="auto" w:fill="auto"/>
          </w:tcPr>
          <w:p w:rsidR="001E30A9" w:rsidRPr="003E43C7" w:rsidRDefault="001E30A9" w:rsidP="00041C51">
            <w:pPr>
              <w:jc w:val="both"/>
              <w:rPr>
                <w:sz w:val="21"/>
                <w:szCs w:val="21"/>
                <w:lang w:val="uk-UA"/>
              </w:rPr>
            </w:pPr>
          </w:p>
        </w:tc>
      </w:tr>
    </w:tbl>
    <w:p w:rsidR="001E30A9" w:rsidRPr="003E43C7" w:rsidRDefault="001E30A9" w:rsidP="001E30A9">
      <w:pPr>
        <w:jc w:val="both"/>
        <w:rPr>
          <w:sz w:val="21"/>
          <w:szCs w:val="21"/>
          <w:lang w:val="uk-UA"/>
        </w:rPr>
      </w:pPr>
    </w:p>
    <w:p w:rsidR="001E30A9" w:rsidRPr="003E43C7" w:rsidRDefault="001E30A9" w:rsidP="001E30A9">
      <w:pPr>
        <w:ind w:firstLine="708"/>
        <w:jc w:val="both"/>
        <w:rPr>
          <w:sz w:val="21"/>
          <w:szCs w:val="21"/>
          <w:lang w:val="uk-UA"/>
        </w:rPr>
      </w:pPr>
      <w:r w:rsidRPr="003E43C7">
        <w:rPr>
          <w:sz w:val="21"/>
          <w:szCs w:val="21"/>
          <w:lang w:val="uk-UA"/>
        </w:rPr>
        <w:t>Застереження</w:t>
      </w:r>
      <w:r>
        <w:rPr>
          <w:sz w:val="21"/>
          <w:szCs w:val="21"/>
          <w:lang w:val="uk-UA"/>
        </w:rPr>
        <w:t xml:space="preserve">: </w:t>
      </w:r>
      <w:r w:rsidRPr="003E43C7">
        <w:rPr>
          <w:sz w:val="21"/>
          <w:szCs w:val="21"/>
          <w:lang w:val="uk-UA"/>
        </w:rPr>
        <w:t xml:space="preserve"> 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Банку. </w:t>
      </w:r>
    </w:p>
    <w:p w:rsidR="001E30A9" w:rsidRPr="003E43C7" w:rsidRDefault="001E30A9" w:rsidP="001E30A9">
      <w:pPr>
        <w:ind w:firstLine="708"/>
        <w:jc w:val="both"/>
        <w:rPr>
          <w:sz w:val="21"/>
          <w:szCs w:val="21"/>
          <w:lang w:val="uk-UA"/>
        </w:rPr>
      </w:pPr>
      <w:r w:rsidRPr="003E43C7">
        <w:rPr>
          <w:sz w:val="21"/>
          <w:szCs w:val="21"/>
          <w:lang w:val="uk-UA"/>
        </w:rPr>
        <w:t>За відсутності таких реквізитів бюлетень вважається недійсним.</w:t>
      </w:r>
    </w:p>
    <w:p w:rsidR="001E30A9" w:rsidRPr="003E43C7" w:rsidRDefault="001E30A9" w:rsidP="001E30A9">
      <w:pPr>
        <w:rPr>
          <w:sz w:val="21"/>
          <w:szCs w:val="21"/>
          <w:lang w:val="uk-UA"/>
        </w:rPr>
      </w:pPr>
    </w:p>
    <w:p w:rsidR="001E30A9" w:rsidRPr="003E43C7" w:rsidRDefault="001E30A9" w:rsidP="001E30A9">
      <w:pPr>
        <w:rPr>
          <w:sz w:val="21"/>
          <w:szCs w:val="21"/>
          <w:lang w:val="uk-UA"/>
        </w:rPr>
      </w:pPr>
      <w:r w:rsidRPr="003E43C7">
        <w:rPr>
          <w:sz w:val="21"/>
          <w:szCs w:val="21"/>
          <w:lang w:val="uk-UA"/>
        </w:rPr>
        <w:t>Підпис акціонера (М.П.) _________________________</w:t>
      </w:r>
    </w:p>
    <w:p w:rsidR="001E30A9" w:rsidRPr="003E43C7" w:rsidRDefault="001E30A9" w:rsidP="001E30A9">
      <w:pPr>
        <w:rPr>
          <w:sz w:val="21"/>
          <w:szCs w:val="21"/>
          <w:lang w:val="uk-UA"/>
        </w:rPr>
      </w:pPr>
    </w:p>
    <w:p w:rsidR="001E30A9" w:rsidRPr="003E43C7" w:rsidRDefault="001E30A9" w:rsidP="001E30A9">
      <w:pPr>
        <w:rPr>
          <w:sz w:val="21"/>
          <w:szCs w:val="21"/>
          <w:lang w:val="uk-UA"/>
        </w:rPr>
      </w:pPr>
      <w:r w:rsidRPr="003E43C7">
        <w:rPr>
          <w:sz w:val="21"/>
          <w:szCs w:val="21"/>
          <w:lang w:val="uk-UA"/>
        </w:rPr>
        <w:t xml:space="preserve">Дата «_____» </w:t>
      </w:r>
      <w:r>
        <w:rPr>
          <w:sz w:val="21"/>
          <w:szCs w:val="21"/>
          <w:lang w:val="uk-UA"/>
        </w:rPr>
        <w:t>____________</w:t>
      </w:r>
      <w:r w:rsidRPr="003E43C7">
        <w:rPr>
          <w:sz w:val="21"/>
          <w:szCs w:val="21"/>
          <w:lang w:val="uk-UA"/>
        </w:rPr>
        <w:t xml:space="preserve"> 2023 року</w:t>
      </w:r>
    </w:p>
    <w:p w:rsidR="003E0F63" w:rsidRPr="001E30A9" w:rsidRDefault="003E0F63">
      <w:pPr>
        <w:rPr>
          <w:lang w:val="uk-UA"/>
        </w:rPr>
      </w:pPr>
    </w:p>
    <w:sectPr w:rsidR="003E0F63" w:rsidRPr="001E30A9" w:rsidSect="000E0577">
      <w:headerReference w:type="even" r:id="rId8"/>
      <w:headerReference w:type="default" r:id="rId9"/>
      <w:footerReference w:type="even" r:id="rId10"/>
      <w:footerReference w:type="default" r:id="rId11"/>
      <w:headerReference w:type="first" r:id="rId12"/>
      <w:footerReference w:type="first" r:id="rId13"/>
      <w:pgSz w:w="12240" w:h="15840"/>
      <w:pgMar w:top="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B46" w:rsidRDefault="00B94B46" w:rsidP="00B94B46">
      <w:r>
        <w:separator/>
      </w:r>
    </w:p>
  </w:endnote>
  <w:endnote w:type="continuationSeparator" w:id="0">
    <w:p w:rsidR="00B94B46" w:rsidRDefault="00B94B46" w:rsidP="00B9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B46" w:rsidRDefault="00B94B4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603892"/>
      <w:docPartObj>
        <w:docPartGallery w:val="Page Numbers (Bottom of Page)"/>
        <w:docPartUnique/>
      </w:docPartObj>
    </w:sdtPr>
    <w:sdtEndPr/>
    <w:sdtContent>
      <w:p w:rsidR="00B94B46" w:rsidRDefault="00B94B46">
        <w:pPr>
          <w:pStyle w:val="a5"/>
          <w:jc w:val="right"/>
        </w:pPr>
        <w:r>
          <w:fldChar w:fldCharType="begin"/>
        </w:r>
        <w:r>
          <w:instrText>PAGE   \* MERGEFORMAT</w:instrText>
        </w:r>
        <w:r>
          <w:fldChar w:fldCharType="separate"/>
        </w:r>
        <w:r w:rsidR="000E0577">
          <w:rPr>
            <w:noProof/>
          </w:rPr>
          <w:t>1</w:t>
        </w:r>
        <w:r>
          <w:fldChar w:fldCharType="end"/>
        </w:r>
      </w:p>
    </w:sdtContent>
  </w:sdt>
  <w:p w:rsidR="00B94B46" w:rsidRDefault="00B94B4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B46" w:rsidRDefault="00B94B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B46" w:rsidRDefault="00B94B46" w:rsidP="00B94B46">
      <w:r>
        <w:separator/>
      </w:r>
    </w:p>
  </w:footnote>
  <w:footnote w:type="continuationSeparator" w:id="0">
    <w:p w:rsidR="00B94B46" w:rsidRDefault="00B94B46" w:rsidP="00B94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B46" w:rsidRDefault="00B94B4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B46" w:rsidRDefault="00B94B4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B46" w:rsidRDefault="00B94B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D5ABE"/>
    <w:multiLevelType w:val="hybridMultilevel"/>
    <w:tmpl w:val="223E1250"/>
    <w:lvl w:ilvl="0" w:tplc="5088E28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C61096B"/>
    <w:multiLevelType w:val="hybridMultilevel"/>
    <w:tmpl w:val="D7FC9E14"/>
    <w:lvl w:ilvl="0" w:tplc="782474D8">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0A9"/>
    <w:rsid w:val="000E0577"/>
    <w:rsid w:val="00130F60"/>
    <w:rsid w:val="001E30A9"/>
    <w:rsid w:val="002203B0"/>
    <w:rsid w:val="003E0F63"/>
    <w:rsid w:val="007125BB"/>
    <w:rsid w:val="00723019"/>
    <w:rsid w:val="00B9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0A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B46"/>
    <w:pPr>
      <w:tabs>
        <w:tab w:val="center" w:pos="4677"/>
        <w:tab w:val="right" w:pos="9355"/>
      </w:tabs>
    </w:pPr>
  </w:style>
  <w:style w:type="character" w:customStyle="1" w:styleId="a4">
    <w:name w:val="Верхний колонтитул Знак"/>
    <w:basedOn w:val="a0"/>
    <w:link w:val="a3"/>
    <w:uiPriority w:val="99"/>
    <w:rsid w:val="00B94B46"/>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B94B46"/>
    <w:pPr>
      <w:tabs>
        <w:tab w:val="center" w:pos="4677"/>
        <w:tab w:val="right" w:pos="9355"/>
      </w:tabs>
    </w:pPr>
  </w:style>
  <w:style w:type="character" w:customStyle="1" w:styleId="a6">
    <w:name w:val="Нижний колонтитул Знак"/>
    <w:basedOn w:val="a0"/>
    <w:link w:val="a5"/>
    <w:uiPriority w:val="99"/>
    <w:rsid w:val="00B94B46"/>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0A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B46"/>
    <w:pPr>
      <w:tabs>
        <w:tab w:val="center" w:pos="4677"/>
        <w:tab w:val="right" w:pos="9355"/>
      </w:tabs>
    </w:pPr>
  </w:style>
  <w:style w:type="character" w:customStyle="1" w:styleId="a4">
    <w:name w:val="Верхний колонтитул Знак"/>
    <w:basedOn w:val="a0"/>
    <w:link w:val="a3"/>
    <w:uiPriority w:val="99"/>
    <w:rsid w:val="00B94B46"/>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B94B46"/>
    <w:pPr>
      <w:tabs>
        <w:tab w:val="center" w:pos="4677"/>
        <w:tab w:val="right" w:pos="9355"/>
      </w:tabs>
    </w:pPr>
  </w:style>
  <w:style w:type="character" w:customStyle="1" w:styleId="a6">
    <w:name w:val="Нижний колонтитул Знак"/>
    <w:basedOn w:val="a0"/>
    <w:link w:val="a5"/>
    <w:uiPriority w:val="99"/>
    <w:rsid w:val="00B94B4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1662</Words>
  <Characters>948</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Стеценко Наталія Анатоліївна</dc:creator>
  <cp:lastModifiedBy>Стеценко Наталія Анатоліївна</cp:lastModifiedBy>
  <cp:revision>5</cp:revision>
  <dcterms:created xsi:type="dcterms:W3CDTF">2023-11-13T21:09:00Z</dcterms:created>
  <dcterms:modified xsi:type="dcterms:W3CDTF">2023-11-27T09:24:00Z</dcterms:modified>
</cp:coreProperties>
</file>